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C9" w:rsidRPr="00F94AC9" w:rsidRDefault="00F94AC9" w:rsidP="000805FA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Segoe UI"/>
          <w:color w:val="000000"/>
          <w:sz w:val="40"/>
          <w:szCs w:val="27"/>
        </w:rPr>
      </w:pPr>
      <w:r w:rsidRPr="00F94AC9">
        <w:rPr>
          <w:rFonts w:ascii="Arial Black" w:eastAsia="Times New Roman" w:hAnsi="Arial Black" w:cs="Calibri"/>
          <w:color w:val="000000"/>
          <w:sz w:val="40"/>
          <w:szCs w:val="24"/>
        </w:rPr>
        <w:t>Driving Safety Course (</w:t>
      </w:r>
      <w:r w:rsidRPr="00F94AC9">
        <w:rPr>
          <w:rFonts w:ascii="Arial Black" w:eastAsia="Times New Roman" w:hAnsi="Arial Black" w:cs="Calibri"/>
          <w:b/>
          <w:bCs/>
          <w:color w:val="000000"/>
          <w:sz w:val="40"/>
          <w:szCs w:val="24"/>
        </w:rPr>
        <w:t>DSC</w:t>
      </w:r>
      <w:r w:rsidRPr="00F94AC9">
        <w:rPr>
          <w:rFonts w:ascii="Arial Black" w:eastAsia="Times New Roman" w:hAnsi="Arial Black" w:cs="Calibri"/>
          <w:color w:val="000000"/>
          <w:sz w:val="40"/>
          <w:szCs w:val="24"/>
        </w:rPr>
        <w:t>):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6E5B3F" w:rsidRPr="00175975" w:rsidTr="000805FA">
        <w:trPr>
          <w:trHeight w:val="620"/>
        </w:trPr>
        <w:tc>
          <w:tcPr>
            <w:tcW w:w="5400" w:type="dxa"/>
          </w:tcPr>
          <w:p w:rsidR="006E5B3F" w:rsidRDefault="006E5B3F" w:rsidP="006E5B3F">
            <w:pPr>
              <w:ind w:right="-72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You </w:t>
            </w:r>
            <w:r w:rsidRPr="00175975">
              <w:rPr>
                <w:rFonts w:ascii="Arial Black" w:hAnsi="Arial Black"/>
                <w:color w:val="00B050"/>
                <w:sz w:val="36"/>
              </w:rPr>
              <w:t>CAN</w:t>
            </w:r>
            <w:r>
              <w:rPr>
                <w:rFonts w:ascii="Arial Black" w:hAnsi="Arial Black"/>
              </w:rPr>
              <w:t xml:space="preserve"> take DSC if:</w:t>
            </w:r>
          </w:p>
        </w:tc>
        <w:tc>
          <w:tcPr>
            <w:tcW w:w="5580" w:type="dxa"/>
          </w:tcPr>
          <w:p w:rsidR="00175975" w:rsidRPr="00175975" w:rsidRDefault="006E5B3F" w:rsidP="006E5B3F">
            <w:pPr>
              <w:ind w:right="-720"/>
              <w:rPr>
                <w:rFonts w:ascii="Arial Black" w:hAnsi="Arial Black"/>
                <w:sz w:val="24"/>
              </w:rPr>
            </w:pPr>
            <w:r w:rsidRPr="00175975">
              <w:rPr>
                <w:rFonts w:ascii="Arial Black" w:hAnsi="Arial Black"/>
                <w:sz w:val="24"/>
              </w:rPr>
              <w:t xml:space="preserve">You </w:t>
            </w:r>
            <w:r w:rsidRPr="00175975">
              <w:rPr>
                <w:rFonts w:ascii="Arial Black" w:hAnsi="Arial Black"/>
                <w:color w:val="FF0000"/>
                <w:sz w:val="36"/>
              </w:rPr>
              <w:t>CANNOT</w:t>
            </w:r>
            <w:r w:rsidR="00175975" w:rsidRPr="00175975">
              <w:rPr>
                <w:rFonts w:ascii="Arial Black" w:hAnsi="Arial Black"/>
                <w:sz w:val="24"/>
              </w:rPr>
              <w:t xml:space="preserve"> opt DSC if </w:t>
            </w:r>
          </w:p>
          <w:p w:rsidR="006E5B3F" w:rsidRPr="00175975" w:rsidRDefault="00175975" w:rsidP="006E5B3F">
            <w:pPr>
              <w:ind w:right="-720"/>
              <w:rPr>
                <w:rFonts w:ascii="Arial Black" w:hAnsi="Arial Black"/>
                <w:sz w:val="24"/>
              </w:rPr>
            </w:pPr>
            <w:r w:rsidRPr="00175975">
              <w:rPr>
                <w:rFonts w:ascii="Arial Black" w:hAnsi="Arial Black"/>
                <w:sz w:val="24"/>
              </w:rPr>
              <w:t>your citation is for:</w:t>
            </w:r>
          </w:p>
          <w:p w:rsidR="006E5B3F" w:rsidRPr="00175975" w:rsidRDefault="006E5B3F" w:rsidP="006E5B3F">
            <w:pPr>
              <w:ind w:right="-720"/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6E5B3F" w:rsidTr="000805FA">
        <w:trPr>
          <w:trHeight w:val="620"/>
        </w:trPr>
        <w:tc>
          <w:tcPr>
            <w:tcW w:w="5400" w:type="dxa"/>
          </w:tcPr>
          <w:p w:rsidR="00012B6D" w:rsidRDefault="00012B6D" w:rsidP="000805FA">
            <w:pPr>
              <w:tabs>
                <w:tab w:val="left" w:pos="4755"/>
              </w:tabs>
              <w:ind w:right="165"/>
              <w:jc w:val="both"/>
              <w:rPr>
                <w:rFonts w:ascii="Cambria" w:eastAsia="Times New Roman" w:hAnsi="Cambria" w:cs="Segoe UI"/>
                <w:color w:val="000000"/>
                <w:szCs w:val="21"/>
              </w:rPr>
            </w:pPr>
          </w:p>
          <w:p w:rsidR="000805FA" w:rsidRPr="000805FA" w:rsidRDefault="000805FA" w:rsidP="000805FA">
            <w:pPr>
              <w:tabs>
                <w:tab w:val="left" w:pos="4755"/>
              </w:tabs>
              <w:ind w:right="165"/>
              <w:jc w:val="both"/>
              <w:rPr>
                <w:rFonts w:ascii="Cambria" w:eastAsia="Times New Roman" w:hAnsi="Cambria" w:cs="Segoe UI"/>
                <w:color w:val="000000"/>
                <w:szCs w:val="21"/>
              </w:rPr>
            </w:pPr>
          </w:p>
          <w:p w:rsidR="00012B6D" w:rsidRPr="00012B6D" w:rsidRDefault="00012B6D" w:rsidP="000805FA">
            <w:pPr>
              <w:pStyle w:val="ListParagraph"/>
              <w:numPr>
                <w:ilvl w:val="0"/>
                <w:numId w:val="32"/>
              </w:numPr>
              <w:tabs>
                <w:tab w:val="left" w:pos="4755"/>
              </w:tabs>
              <w:ind w:left="345" w:right="165"/>
              <w:jc w:val="both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  <w:r w:rsidRPr="00012B6D">
              <w:rPr>
                <w:rFonts w:ascii="Cambria" w:eastAsia="Times New Roman" w:hAnsi="Cambria" w:cs="Segoe UI"/>
                <w:color w:val="000000"/>
                <w:szCs w:val="21"/>
              </w:rPr>
              <w:t>The driver must hold a valid Class C non-commercial Texas driver’s license or Active Military and immediate family with out of State License/or permit may be eligible;</w:t>
            </w:r>
          </w:p>
          <w:p w:rsidR="00012B6D" w:rsidRPr="00012B6D" w:rsidRDefault="00012B6D" w:rsidP="000805FA">
            <w:pPr>
              <w:tabs>
                <w:tab w:val="left" w:pos="4755"/>
              </w:tabs>
              <w:ind w:left="345" w:right="165"/>
              <w:jc w:val="both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</w:p>
          <w:p w:rsidR="00012B6D" w:rsidRPr="00012B6D" w:rsidRDefault="00012B6D" w:rsidP="000805FA">
            <w:pPr>
              <w:pStyle w:val="ListParagraph"/>
              <w:numPr>
                <w:ilvl w:val="0"/>
                <w:numId w:val="32"/>
              </w:numPr>
              <w:tabs>
                <w:tab w:val="left" w:pos="4755"/>
              </w:tabs>
              <w:ind w:left="345" w:right="165"/>
              <w:jc w:val="both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  <w:r w:rsidRPr="00012B6D">
              <w:rPr>
                <w:rFonts w:ascii="Cambria" w:eastAsia="Times New Roman" w:hAnsi="Cambria" w:cs="Segoe UI"/>
                <w:color w:val="000000"/>
                <w:szCs w:val="21"/>
              </w:rPr>
              <w:t>The driver must not have taken a driving safety course to dispose of a traffic offense within the previous 12 months;</w:t>
            </w:r>
          </w:p>
          <w:p w:rsidR="00012B6D" w:rsidRPr="00012B6D" w:rsidRDefault="00012B6D" w:rsidP="000805FA">
            <w:pPr>
              <w:tabs>
                <w:tab w:val="left" w:pos="4755"/>
              </w:tabs>
              <w:ind w:left="345" w:right="165"/>
              <w:jc w:val="both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</w:p>
          <w:p w:rsidR="00012B6D" w:rsidRPr="00012B6D" w:rsidRDefault="00012B6D" w:rsidP="000805FA">
            <w:pPr>
              <w:pStyle w:val="ListParagraph"/>
              <w:numPr>
                <w:ilvl w:val="0"/>
                <w:numId w:val="32"/>
              </w:numPr>
              <w:tabs>
                <w:tab w:val="left" w:pos="4755"/>
              </w:tabs>
              <w:ind w:left="345" w:right="165"/>
              <w:jc w:val="both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  <w:r w:rsidRPr="00012B6D">
              <w:rPr>
                <w:rFonts w:ascii="Cambria" w:eastAsia="Times New Roman" w:hAnsi="Cambria" w:cs="Segoe UI"/>
                <w:color w:val="000000"/>
                <w:szCs w:val="21"/>
              </w:rPr>
              <w:t>The driver must not be currently taking a driving safety course to dispose of another offense in any other court;</w:t>
            </w:r>
          </w:p>
          <w:p w:rsidR="00012B6D" w:rsidRPr="00012B6D" w:rsidRDefault="00012B6D" w:rsidP="000805FA">
            <w:pPr>
              <w:tabs>
                <w:tab w:val="left" w:pos="4755"/>
              </w:tabs>
              <w:ind w:left="345" w:right="165"/>
              <w:jc w:val="both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</w:p>
          <w:p w:rsidR="00012B6D" w:rsidRPr="00012B6D" w:rsidRDefault="00012B6D" w:rsidP="000805FA">
            <w:pPr>
              <w:pStyle w:val="ListParagraph"/>
              <w:numPr>
                <w:ilvl w:val="0"/>
                <w:numId w:val="32"/>
              </w:numPr>
              <w:tabs>
                <w:tab w:val="left" w:pos="4755"/>
              </w:tabs>
              <w:ind w:left="345" w:right="165"/>
              <w:jc w:val="both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  <w:r w:rsidRPr="00012B6D">
              <w:rPr>
                <w:rFonts w:ascii="Cambria" w:eastAsia="Times New Roman" w:hAnsi="Cambria" w:cs="Segoe UI"/>
                <w:color w:val="000000"/>
                <w:szCs w:val="21"/>
              </w:rPr>
              <w:t>The request for DSC must be made on or before the appearance date on the ticket - The driver must plead “guilty” or “nolo contendere” (no contest);</w:t>
            </w:r>
          </w:p>
          <w:p w:rsidR="006E5B3F" w:rsidRPr="00012B6D" w:rsidRDefault="006E5B3F" w:rsidP="000805FA">
            <w:pPr>
              <w:tabs>
                <w:tab w:val="left" w:pos="4755"/>
              </w:tabs>
              <w:ind w:left="345" w:right="165"/>
              <w:jc w:val="both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  <w:p w:rsidR="006E5B3F" w:rsidRPr="00012B6D" w:rsidRDefault="006E5B3F" w:rsidP="00012B6D">
            <w:pPr>
              <w:ind w:right="-720"/>
              <w:rPr>
                <w:rFonts w:ascii="Cambria" w:hAnsi="Cambria"/>
              </w:rPr>
            </w:pPr>
          </w:p>
        </w:tc>
        <w:tc>
          <w:tcPr>
            <w:tcW w:w="5580" w:type="dxa"/>
          </w:tcPr>
          <w:p w:rsidR="00012B6D" w:rsidRPr="00012B6D" w:rsidRDefault="00012B6D" w:rsidP="000805FA">
            <w:pPr>
              <w:spacing w:before="100" w:beforeAutospacing="1"/>
              <w:ind w:left="600" w:right="166"/>
              <w:rPr>
                <w:rFonts w:ascii="Cambria" w:eastAsia="Times New Roman" w:hAnsi="Cambria" w:cs="Segoe UI"/>
                <w:color w:val="000000"/>
                <w:sz w:val="27"/>
                <w:szCs w:val="27"/>
              </w:rPr>
            </w:pPr>
          </w:p>
          <w:p w:rsidR="00012B6D" w:rsidRPr="000805FA" w:rsidRDefault="00012B6D" w:rsidP="000805FA">
            <w:pPr>
              <w:pStyle w:val="ListParagraph"/>
              <w:numPr>
                <w:ilvl w:val="0"/>
                <w:numId w:val="29"/>
              </w:numPr>
              <w:spacing w:before="100" w:beforeAutospacing="1"/>
              <w:ind w:right="166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  <w:r w:rsidRPr="000805FA">
              <w:rPr>
                <w:rFonts w:ascii="Cambria" w:eastAsia="Times New Roman" w:hAnsi="Cambria" w:cs="Segoe UI"/>
                <w:color w:val="000000"/>
                <w:szCs w:val="21"/>
              </w:rPr>
              <w:t>Speeding 25 or more miles per hour over the posted speed limit;  </w:t>
            </w:r>
          </w:p>
          <w:p w:rsidR="00012B6D" w:rsidRPr="000805FA" w:rsidRDefault="00012B6D" w:rsidP="000805FA">
            <w:pPr>
              <w:pStyle w:val="ListParagraph"/>
              <w:spacing w:before="100" w:beforeAutospacing="1"/>
              <w:ind w:right="166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</w:p>
          <w:p w:rsidR="00012B6D" w:rsidRPr="000805FA" w:rsidRDefault="00012B6D" w:rsidP="000805FA">
            <w:pPr>
              <w:pStyle w:val="ListParagraph"/>
              <w:numPr>
                <w:ilvl w:val="0"/>
                <w:numId w:val="29"/>
              </w:numPr>
              <w:spacing w:before="100" w:beforeAutospacing="1" w:line="720" w:lineRule="auto"/>
              <w:ind w:right="166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  <w:r w:rsidRPr="000805FA">
              <w:rPr>
                <w:rFonts w:ascii="Cambria" w:eastAsia="Times New Roman" w:hAnsi="Cambria" w:cs="Segoe UI"/>
                <w:color w:val="000000"/>
                <w:szCs w:val="21"/>
              </w:rPr>
              <w:t>A speed of 95 MPH or greater;</w:t>
            </w:r>
          </w:p>
          <w:p w:rsidR="00012B6D" w:rsidRPr="000805FA" w:rsidRDefault="00012B6D" w:rsidP="000805FA">
            <w:pPr>
              <w:pStyle w:val="ListParagraph"/>
              <w:numPr>
                <w:ilvl w:val="0"/>
                <w:numId w:val="29"/>
              </w:numPr>
              <w:spacing w:line="276" w:lineRule="auto"/>
              <w:ind w:right="173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  <w:r w:rsidRPr="000805FA">
              <w:rPr>
                <w:rFonts w:ascii="Cambria" w:eastAsia="Times New Roman" w:hAnsi="Cambria" w:cs="Segoe UI"/>
                <w:color w:val="000000"/>
                <w:szCs w:val="21"/>
              </w:rPr>
              <w:t>Construction or m</w:t>
            </w:r>
            <w:r w:rsidR="000805FA" w:rsidRPr="000805FA">
              <w:rPr>
                <w:rFonts w:ascii="Cambria" w:eastAsia="Times New Roman" w:hAnsi="Cambria" w:cs="Segoe UI"/>
                <w:color w:val="000000"/>
                <w:szCs w:val="21"/>
              </w:rPr>
              <w:t xml:space="preserve">aintenance work zone violations </w:t>
            </w:r>
            <w:r w:rsidRPr="000805FA">
              <w:rPr>
                <w:rFonts w:ascii="Cambria" w:eastAsia="Times New Roman" w:hAnsi="Cambria" w:cs="Segoe UI"/>
                <w:color w:val="000000"/>
                <w:szCs w:val="21"/>
              </w:rPr>
              <w:t>(when workers are present);</w:t>
            </w:r>
          </w:p>
          <w:p w:rsidR="000805FA" w:rsidRPr="000805FA" w:rsidRDefault="000805FA" w:rsidP="000805FA">
            <w:pPr>
              <w:pStyle w:val="ListParagraph"/>
              <w:spacing w:line="276" w:lineRule="auto"/>
              <w:ind w:right="173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</w:p>
          <w:p w:rsidR="00012B6D" w:rsidRPr="000805FA" w:rsidRDefault="00012B6D" w:rsidP="000805FA">
            <w:pPr>
              <w:pStyle w:val="ListParagraph"/>
              <w:numPr>
                <w:ilvl w:val="0"/>
                <w:numId w:val="29"/>
              </w:numPr>
              <w:spacing w:before="100" w:beforeAutospacing="1" w:line="720" w:lineRule="auto"/>
              <w:ind w:right="166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  <w:r w:rsidRPr="000805FA">
              <w:rPr>
                <w:rFonts w:ascii="Cambria" w:eastAsia="Times New Roman" w:hAnsi="Cambria" w:cs="Segoe UI"/>
                <w:color w:val="000000"/>
                <w:szCs w:val="21"/>
              </w:rPr>
              <w:t>Failure to stop at the scene of an accident;</w:t>
            </w:r>
          </w:p>
          <w:p w:rsidR="00012B6D" w:rsidRPr="000805FA" w:rsidRDefault="00012B6D" w:rsidP="000805FA">
            <w:pPr>
              <w:pStyle w:val="ListParagraph"/>
              <w:numPr>
                <w:ilvl w:val="0"/>
                <w:numId w:val="29"/>
              </w:numPr>
              <w:spacing w:before="100" w:beforeAutospacing="1" w:line="720" w:lineRule="auto"/>
              <w:ind w:right="166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  <w:r w:rsidRPr="000805FA">
              <w:rPr>
                <w:rFonts w:ascii="Cambria" w:eastAsia="Times New Roman" w:hAnsi="Cambria" w:cs="Segoe UI"/>
                <w:color w:val="000000"/>
                <w:szCs w:val="21"/>
              </w:rPr>
              <w:t>Failure to give information or render aid;  </w:t>
            </w:r>
          </w:p>
          <w:p w:rsidR="00012B6D" w:rsidRPr="000805FA" w:rsidRDefault="00012B6D" w:rsidP="000805FA">
            <w:pPr>
              <w:pStyle w:val="ListParagraph"/>
              <w:numPr>
                <w:ilvl w:val="0"/>
                <w:numId w:val="29"/>
              </w:numPr>
              <w:spacing w:before="100" w:beforeAutospacing="1" w:line="720" w:lineRule="auto"/>
              <w:ind w:right="166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  <w:r w:rsidRPr="000805FA">
              <w:rPr>
                <w:rFonts w:ascii="Cambria" w:eastAsia="Times New Roman" w:hAnsi="Cambria" w:cs="Segoe UI"/>
                <w:color w:val="000000"/>
                <w:szCs w:val="21"/>
              </w:rPr>
              <w:t>Reckless driving;</w:t>
            </w:r>
          </w:p>
          <w:p w:rsidR="00012B6D" w:rsidRPr="000805FA" w:rsidRDefault="00012B6D" w:rsidP="000805FA">
            <w:pPr>
              <w:pStyle w:val="ListParagraph"/>
              <w:numPr>
                <w:ilvl w:val="0"/>
                <w:numId w:val="29"/>
              </w:numPr>
              <w:spacing w:before="100" w:beforeAutospacing="1" w:line="720" w:lineRule="auto"/>
              <w:ind w:right="166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  <w:r w:rsidRPr="000805FA">
              <w:rPr>
                <w:rFonts w:ascii="Cambria" w:eastAsia="Times New Roman" w:hAnsi="Cambria" w:cs="Segoe UI"/>
                <w:color w:val="000000"/>
                <w:szCs w:val="21"/>
              </w:rPr>
              <w:t xml:space="preserve">Overtaking a school bus; </w:t>
            </w:r>
          </w:p>
          <w:p w:rsidR="00012B6D" w:rsidRPr="000805FA" w:rsidRDefault="00012B6D" w:rsidP="000805FA">
            <w:pPr>
              <w:pStyle w:val="ListParagraph"/>
              <w:numPr>
                <w:ilvl w:val="0"/>
                <w:numId w:val="29"/>
              </w:numPr>
              <w:spacing w:before="100" w:beforeAutospacing="1" w:line="720" w:lineRule="auto"/>
              <w:ind w:right="166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  <w:r w:rsidRPr="000805FA">
              <w:rPr>
                <w:rFonts w:ascii="Cambria" w:eastAsia="Times New Roman" w:hAnsi="Cambria" w:cs="Segoe UI"/>
                <w:color w:val="000000"/>
                <w:szCs w:val="21"/>
              </w:rPr>
              <w:t>Fleeing police;  </w:t>
            </w:r>
          </w:p>
          <w:p w:rsidR="00012B6D" w:rsidRPr="000805FA" w:rsidRDefault="00012B6D" w:rsidP="000805FA">
            <w:pPr>
              <w:pStyle w:val="ListParagraph"/>
              <w:numPr>
                <w:ilvl w:val="0"/>
                <w:numId w:val="29"/>
              </w:numPr>
              <w:spacing w:before="100" w:beforeAutospacing="1" w:line="276" w:lineRule="auto"/>
              <w:ind w:right="166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  <w:r w:rsidRPr="000805FA">
              <w:rPr>
                <w:rFonts w:ascii="Cambria" w:eastAsia="Times New Roman" w:hAnsi="Cambria" w:cs="Segoe UI"/>
                <w:color w:val="000000"/>
                <w:szCs w:val="21"/>
              </w:rPr>
              <w:t xml:space="preserve">Offenses </w:t>
            </w:r>
            <w:r w:rsidR="000805FA" w:rsidRPr="000805FA">
              <w:rPr>
                <w:rFonts w:ascii="Cambria" w:eastAsia="Times New Roman" w:hAnsi="Cambria" w:cs="Segoe UI"/>
                <w:color w:val="000000"/>
                <w:szCs w:val="21"/>
              </w:rPr>
              <w:t xml:space="preserve">committed by a driver holding a </w:t>
            </w:r>
            <w:r w:rsidRPr="000805FA">
              <w:rPr>
                <w:rFonts w:ascii="Cambria" w:eastAsia="Times New Roman" w:hAnsi="Cambria" w:cs="Segoe UI"/>
                <w:color w:val="000000"/>
                <w:szCs w:val="21"/>
              </w:rPr>
              <w:t>Commercial Driver’s License (CDL)</w:t>
            </w:r>
          </w:p>
          <w:p w:rsidR="000805FA" w:rsidRPr="000805FA" w:rsidRDefault="000805FA" w:rsidP="000805FA">
            <w:pPr>
              <w:pStyle w:val="ListParagraph"/>
              <w:spacing w:before="100" w:beforeAutospacing="1" w:line="276" w:lineRule="auto"/>
              <w:ind w:right="166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</w:p>
          <w:p w:rsidR="00012B6D" w:rsidRPr="000805FA" w:rsidRDefault="00012B6D" w:rsidP="000805FA">
            <w:pPr>
              <w:pStyle w:val="ListParagraph"/>
              <w:numPr>
                <w:ilvl w:val="0"/>
                <w:numId w:val="29"/>
              </w:numPr>
              <w:spacing w:before="100" w:beforeAutospacing="1" w:line="276" w:lineRule="auto"/>
              <w:ind w:right="166"/>
              <w:rPr>
                <w:rFonts w:ascii="Cambria" w:eastAsia="Times New Roman" w:hAnsi="Cambria" w:cs="Segoe UI"/>
                <w:color w:val="000000"/>
                <w:sz w:val="28"/>
                <w:szCs w:val="27"/>
              </w:rPr>
            </w:pPr>
            <w:r w:rsidRPr="000805FA">
              <w:rPr>
                <w:rFonts w:ascii="Cambria" w:eastAsia="Times New Roman" w:hAnsi="Cambria" w:cs="Segoe UI"/>
                <w:color w:val="000000"/>
                <w:szCs w:val="21"/>
              </w:rPr>
              <w:t>The driver must have valid auto liability insurance;</w:t>
            </w:r>
          </w:p>
          <w:p w:rsidR="006E5B3F" w:rsidRPr="00012B6D" w:rsidRDefault="006E5B3F" w:rsidP="000805FA">
            <w:pPr>
              <w:ind w:right="166"/>
              <w:rPr>
                <w:rFonts w:ascii="Cambria" w:hAnsi="Cambria"/>
              </w:rPr>
            </w:pPr>
          </w:p>
        </w:tc>
      </w:tr>
    </w:tbl>
    <w:p w:rsidR="000805FA" w:rsidRPr="00F94AC9" w:rsidRDefault="000805FA" w:rsidP="00175975">
      <w:pPr>
        <w:spacing w:after="240" w:line="240" w:lineRule="auto"/>
        <w:ind w:hanging="720"/>
        <w:rPr>
          <w:rFonts w:ascii="Arial Black" w:eastAsia="Times New Roman" w:hAnsi="Arial Black" w:cs="Segoe UI"/>
          <w:color w:val="000000"/>
          <w:sz w:val="24"/>
          <w:szCs w:val="27"/>
        </w:rPr>
      </w:pPr>
      <w:r w:rsidRPr="00F94AC9">
        <w:rPr>
          <w:rFonts w:ascii="Arial Black" w:eastAsia="Times New Roman" w:hAnsi="Arial Black" w:cs="Calibri"/>
          <w:b/>
          <w:bCs/>
          <w:color w:val="000000"/>
          <w:sz w:val="20"/>
          <w:szCs w:val="21"/>
        </w:rPr>
        <w:t>The court must receive ALL the required documents listed below before the court can grant your DSC request.  You must submit: </w:t>
      </w:r>
    </w:p>
    <w:p w:rsidR="000805FA" w:rsidRPr="00F94AC9" w:rsidRDefault="000805FA" w:rsidP="000805F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Black" w:eastAsia="Times New Roman" w:hAnsi="Arial Black" w:cs="Segoe UI"/>
          <w:color w:val="000000"/>
          <w:sz w:val="24"/>
          <w:szCs w:val="27"/>
        </w:rPr>
      </w:pPr>
      <w:r w:rsidRPr="00F94AC9">
        <w:rPr>
          <w:rFonts w:ascii="Arial Black" w:eastAsia="Times New Roman" w:hAnsi="Arial Black" w:cs="Calibri"/>
          <w:color w:val="000000"/>
          <w:sz w:val="20"/>
          <w:szCs w:val="21"/>
        </w:rPr>
        <w:t>A </w:t>
      </w:r>
      <w:r w:rsidRPr="00F94AC9">
        <w:rPr>
          <w:rFonts w:ascii="Arial Black" w:eastAsia="Times New Roman" w:hAnsi="Arial Black" w:cs="Calibri"/>
          <w:color w:val="000000"/>
          <w:sz w:val="20"/>
          <w:szCs w:val="21"/>
          <w:u w:val="single"/>
        </w:rPr>
        <w:t>printed</w:t>
      </w:r>
      <w:r w:rsidRPr="00F94AC9">
        <w:rPr>
          <w:rFonts w:ascii="Arial Black" w:eastAsia="Times New Roman" w:hAnsi="Arial Black" w:cs="Calibri"/>
          <w:color w:val="000000"/>
          <w:sz w:val="20"/>
          <w:szCs w:val="21"/>
        </w:rPr>
        <w:t> </w:t>
      </w:r>
      <w:r w:rsidRPr="00F94AC9">
        <w:rPr>
          <w:rFonts w:ascii="Arial Black" w:eastAsia="Times New Roman" w:hAnsi="Arial Black" w:cs="Calibri"/>
          <w:color w:val="000000"/>
          <w:sz w:val="20"/>
          <w:szCs w:val="21"/>
          <w:u w:val="single"/>
        </w:rPr>
        <w:t>copy</w:t>
      </w:r>
      <w:r w:rsidRPr="00F94AC9">
        <w:rPr>
          <w:rFonts w:ascii="Arial Black" w:eastAsia="Times New Roman" w:hAnsi="Arial Black" w:cs="Calibri"/>
          <w:color w:val="000000"/>
          <w:sz w:val="20"/>
          <w:szCs w:val="21"/>
        </w:rPr>
        <w:t> of your current Texas Driver License (or current military information if not a Texas resident),</w:t>
      </w:r>
    </w:p>
    <w:p w:rsidR="000805FA" w:rsidRPr="00F94AC9" w:rsidRDefault="000805FA" w:rsidP="000805F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Black" w:eastAsia="Times New Roman" w:hAnsi="Arial Black" w:cs="Segoe UI"/>
          <w:color w:val="000000"/>
          <w:sz w:val="24"/>
          <w:szCs w:val="27"/>
        </w:rPr>
      </w:pPr>
      <w:r w:rsidRPr="00F94AC9">
        <w:rPr>
          <w:rFonts w:ascii="Arial Black" w:eastAsia="Times New Roman" w:hAnsi="Arial Black" w:cs="Calibri"/>
          <w:color w:val="000000"/>
          <w:sz w:val="20"/>
          <w:szCs w:val="21"/>
        </w:rPr>
        <w:t>A </w:t>
      </w:r>
      <w:r w:rsidRPr="00F94AC9">
        <w:rPr>
          <w:rFonts w:ascii="Arial Black" w:eastAsia="Times New Roman" w:hAnsi="Arial Black" w:cs="Calibri"/>
          <w:color w:val="000000"/>
          <w:sz w:val="20"/>
          <w:szCs w:val="21"/>
          <w:u w:val="single"/>
        </w:rPr>
        <w:t>printed</w:t>
      </w:r>
      <w:r w:rsidRPr="00F94AC9">
        <w:rPr>
          <w:rFonts w:ascii="Arial Black" w:eastAsia="Times New Roman" w:hAnsi="Arial Black" w:cs="Calibri"/>
          <w:color w:val="000000"/>
          <w:sz w:val="20"/>
          <w:szCs w:val="21"/>
        </w:rPr>
        <w:t> </w:t>
      </w:r>
      <w:r w:rsidRPr="00F94AC9">
        <w:rPr>
          <w:rFonts w:ascii="Arial Black" w:eastAsia="Times New Roman" w:hAnsi="Arial Black" w:cs="Calibri"/>
          <w:color w:val="000000"/>
          <w:sz w:val="20"/>
          <w:szCs w:val="21"/>
          <w:u w:val="single"/>
        </w:rPr>
        <w:t>copy</w:t>
      </w:r>
      <w:r w:rsidRPr="00F94AC9">
        <w:rPr>
          <w:rFonts w:ascii="Arial Black" w:eastAsia="Times New Roman" w:hAnsi="Arial Black" w:cs="Calibri"/>
          <w:color w:val="000000"/>
          <w:sz w:val="20"/>
          <w:szCs w:val="21"/>
        </w:rPr>
        <w:t> of your insurance,</w:t>
      </w:r>
    </w:p>
    <w:p w:rsidR="000805FA" w:rsidRPr="00F94AC9" w:rsidRDefault="000805FA" w:rsidP="000805FA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 Black" w:eastAsia="Times New Roman" w:hAnsi="Arial Black" w:cs="Segoe UI"/>
          <w:color w:val="000000"/>
          <w:sz w:val="24"/>
          <w:szCs w:val="27"/>
        </w:rPr>
      </w:pPr>
      <w:r w:rsidRPr="00F94AC9">
        <w:rPr>
          <w:rFonts w:ascii="Arial Black" w:eastAsia="Times New Roman" w:hAnsi="Arial Black" w:cs="Calibri"/>
          <w:color w:val="000000"/>
          <w:sz w:val="20"/>
          <w:szCs w:val="21"/>
        </w:rPr>
        <w:t>The notarized affidavit located in the inside of the yellow pamphlet,  </w:t>
      </w:r>
    </w:p>
    <w:p w:rsidR="00AC1458" w:rsidRDefault="000805FA" w:rsidP="000805FA">
      <w:pPr>
        <w:ind w:left="-720" w:right="-720"/>
        <w:rPr>
          <w:rFonts w:ascii="Arial Black" w:eastAsia="Times New Roman" w:hAnsi="Arial Black" w:cs="Calibri"/>
          <w:color w:val="000000"/>
          <w:sz w:val="20"/>
          <w:szCs w:val="21"/>
        </w:rPr>
      </w:pPr>
      <w:r w:rsidRPr="00F94AC9">
        <w:rPr>
          <w:rFonts w:ascii="Arial Black" w:eastAsia="Times New Roman" w:hAnsi="Arial Black" w:cs="Calibri"/>
          <w:color w:val="000000"/>
          <w:sz w:val="20"/>
          <w:szCs w:val="21"/>
        </w:rPr>
        <w:t xml:space="preserve">A </w:t>
      </w:r>
      <w:r w:rsidRPr="006E5B3F">
        <w:rPr>
          <w:rFonts w:ascii="Arial Black" w:eastAsia="Times New Roman" w:hAnsi="Arial Black" w:cs="Calibri"/>
          <w:color w:val="000000"/>
          <w:sz w:val="20"/>
          <w:szCs w:val="21"/>
        </w:rPr>
        <w:t>cashier's check or money order </w:t>
      </w:r>
      <w:r w:rsidRPr="00F94AC9">
        <w:rPr>
          <w:rFonts w:ascii="Arial Black" w:eastAsia="Times New Roman" w:hAnsi="Arial Black" w:cs="Calibri"/>
          <w:color w:val="000000"/>
          <w:sz w:val="20"/>
          <w:szCs w:val="21"/>
        </w:rPr>
        <w:t>made payable to JP#1 for the court cost for DSC of $144.00-$169.00 ($169.00 is for offenses that occurred in a school zone or construction zone WITHOUT workers present). </w:t>
      </w:r>
    </w:p>
    <w:p w:rsidR="00175975" w:rsidRDefault="00175975" w:rsidP="000805FA">
      <w:pPr>
        <w:ind w:left="-720" w:right="-720"/>
        <w:rPr>
          <w:rFonts w:ascii="Arial Black" w:eastAsia="Times New Roman" w:hAnsi="Arial Black" w:cs="Calibri"/>
          <w:color w:val="000000"/>
          <w:sz w:val="20"/>
          <w:szCs w:val="21"/>
        </w:rPr>
      </w:pPr>
    </w:p>
    <w:p w:rsidR="006D2409" w:rsidRPr="006D2409" w:rsidRDefault="006D2409" w:rsidP="006D2409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24"/>
        </w:rPr>
      </w:pPr>
      <w:r w:rsidRPr="006D2409">
        <w:rPr>
          <w:rFonts w:ascii="Cambria" w:eastAsia="Times New Roman" w:hAnsi="Cambria" w:cs="Times New Roman"/>
          <w:b/>
          <w:sz w:val="36"/>
          <w:szCs w:val="24"/>
        </w:rPr>
        <w:t>DRIVING SAFETY COURSE REQUEST</w:t>
      </w:r>
    </w:p>
    <w:p w:rsidR="006D2409" w:rsidRPr="006D2409" w:rsidRDefault="006D2409" w:rsidP="006D240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D2409">
        <w:rPr>
          <w:rFonts w:ascii="Cambria" w:eastAsia="Times New Roman" w:hAnsi="Cambria" w:cs="Times New Roman"/>
          <w:b/>
          <w:sz w:val="24"/>
          <w:szCs w:val="24"/>
        </w:rPr>
        <w:t xml:space="preserve">MAIL TO:  Mail to: Justice of the Peace Pct. 1, Kendall County 201 E. San Antonio Ave, #20A </w:t>
      </w:r>
    </w:p>
    <w:p w:rsidR="006D2409" w:rsidRPr="006D2409" w:rsidRDefault="006D2409" w:rsidP="006D240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D2409">
        <w:rPr>
          <w:rFonts w:ascii="Cambria" w:eastAsia="Times New Roman" w:hAnsi="Cambria" w:cs="Times New Roman"/>
          <w:b/>
          <w:sz w:val="24"/>
          <w:szCs w:val="24"/>
        </w:rPr>
        <w:t>Boerne Texas 78006</w:t>
      </w:r>
    </w:p>
    <w:p w:rsidR="006D2409" w:rsidRPr="006D2409" w:rsidRDefault="006D2409" w:rsidP="006D2409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Name: ____________________________________________</w:t>
      </w:r>
      <w:r w:rsidRPr="006D2409">
        <w:rPr>
          <w:rFonts w:ascii="Cambria" w:eastAsia="Times New Roman" w:hAnsi="Cambria" w:cs="Times New Roman"/>
          <w:sz w:val="24"/>
          <w:szCs w:val="24"/>
        </w:rPr>
        <w:tab/>
        <w:t>Citation Number: _____________________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 xml:space="preserve">I hereby enter my appearance, waive my right to a jury trial, enter a plea of </w:t>
      </w:r>
      <w:r w:rsidRPr="006D2409">
        <w:rPr>
          <w:rFonts w:ascii="Cambria" w:eastAsia="Times New Roman" w:hAnsi="Cambria" w:cs="Times New Roman"/>
          <w:b/>
          <w:sz w:val="24"/>
          <w:szCs w:val="24"/>
        </w:rPr>
        <w:t>No Contest</w:t>
      </w:r>
      <w:r w:rsidRPr="006D2409">
        <w:rPr>
          <w:rFonts w:ascii="Cambria" w:eastAsia="Times New Roman" w:hAnsi="Cambria" w:cs="Times New Roman"/>
          <w:sz w:val="24"/>
          <w:szCs w:val="24"/>
        </w:rPr>
        <w:t xml:space="preserve"> and request to take a driving safety course.  I have not completed a driving safety course within 12 months preceding this violation.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b/>
          <w:sz w:val="24"/>
          <w:szCs w:val="24"/>
        </w:rPr>
        <w:t>I understand that I must present to the court the following with this request</w:t>
      </w:r>
      <w:r w:rsidRPr="006D2409">
        <w:rPr>
          <w:rFonts w:ascii="Cambria" w:eastAsia="Times New Roman" w:hAnsi="Cambria" w:cs="Times New Roman"/>
          <w:sz w:val="24"/>
          <w:szCs w:val="24"/>
        </w:rPr>
        <w:t>: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ab/>
        <w:t xml:space="preserve">1)  A valid Texas Driver’s license or permit; </w:t>
      </w:r>
      <w:r w:rsidRPr="006D2409">
        <w:rPr>
          <w:rFonts w:ascii="Cambria" w:eastAsia="Times New Roman" w:hAnsi="Cambria" w:cs="Times New Roman"/>
          <w:b/>
          <w:i/>
          <w:sz w:val="24"/>
          <w:szCs w:val="24"/>
        </w:rPr>
        <w:t>Submit copy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ab/>
        <w:t xml:space="preserve">2)  Proof of financial responsibility (vehicle insurance); </w:t>
      </w:r>
      <w:r w:rsidRPr="006D2409">
        <w:rPr>
          <w:rFonts w:ascii="Cambria" w:eastAsia="Times New Roman" w:hAnsi="Cambria" w:cs="Times New Roman"/>
          <w:b/>
          <w:i/>
          <w:sz w:val="24"/>
          <w:szCs w:val="24"/>
        </w:rPr>
        <w:t>Submit copy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ab/>
        <w:t xml:space="preserve">3)  Pay court costs and administrative fee totaling </w:t>
      </w:r>
      <w:r w:rsidRPr="006D2409">
        <w:rPr>
          <w:rFonts w:ascii="Cambria" w:eastAsia="Times New Roman" w:hAnsi="Cambria" w:cs="Times New Roman"/>
          <w:b/>
          <w:i/>
          <w:sz w:val="24"/>
          <w:szCs w:val="24"/>
        </w:rPr>
        <w:t>$144.00</w:t>
      </w:r>
      <w:r w:rsidRPr="006D240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D2409">
        <w:rPr>
          <w:rFonts w:ascii="Cambria" w:eastAsia="Times New Roman" w:hAnsi="Cambria" w:cs="Times New Roman"/>
          <w:i/>
          <w:sz w:val="24"/>
          <w:szCs w:val="24"/>
        </w:rPr>
        <w:t>OR</w:t>
      </w:r>
      <w:r w:rsidRPr="006D2409">
        <w:rPr>
          <w:rFonts w:ascii="Cambria" w:eastAsia="Times New Roman" w:hAnsi="Cambria" w:cs="Times New Roman"/>
          <w:sz w:val="24"/>
          <w:szCs w:val="24"/>
        </w:rPr>
        <w:t xml:space="preserve"> if the offense occurred in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ab/>
        <w:t xml:space="preserve">     a school zone </w:t>
      </w:r>
      <w:r w:rsidRPr="006D2409">
        <w:rPr>
          <w:rFonts w:ascii="Cambria" w:eastAsia="Times New Roman" w:hAnsi="Cambria" w:cs="Times New Roman"/>
          <w:b/>
          <w:i/>
          <w:sz w:val="24"/>
          <w:szCs w:val="24"/>
        </w:rPr>
        <w:t>$169.00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6D2409">
        <w:rPr>
          <w:rFonts w:ascii="Cambria" w:eastAsia="Times New Roman" w:hAnsi="Cambria" w:cs="Times New Roman"/>
          <w:b/>
          <w:sz w:val="24"/>
          <w:szCs w:val="24"/>
        </w:rPr>
        <w:t xml:space="preserve">I understand that </w:t>
      </w:r>
      <w:r w:rsidRPr="006D2409">
        <w:rPr>
          <w:rFonts w:ascii="Cambria" w:eastAsia="Times New Roman" w:hAnsi="Cambria" w:cs="Times New Roman"/>
          <w:b/>
          <w:sz w:val="24"/>
          <w:szCs w:val="24"/>
          <w:highlight w:val="yellow"/>
          <w:u w:val="single"/>
        </w:rPr>
        <w:t>after receiving my approval letter</w:t>
      </w:r>
      <w:r w:rsidRPr="006D2409">
        <w:rPr>
          <w:rFonts w:ascii="Cambria" w:eastAsia="Times New Roman" w:hAnsi="Cambria" w:cs="Times New Roman"/>
          <w:b/>
          <w:sz w:val="24"/>
          <w:szCs w:val="24"/>
        </w:rPr>
        <w:t xml:space="preserve"> by the court, I must: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1)  Complete an approved driving safety course within 90 days of this request;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2)  Submit by the 90</w:t>
      </w:r>
      <w:r w:rsidRPr="006D2409">
        <w:rPr>
          <w:rFonts w:ascii="Cambria" w:eastAsia="Times New Roman" w:hAnsi="Cambria" w:cs="Times New Roman"/>
          <w:sz w:val="24"/>
          <w:szCs w:val="24"/>
          <w:vertAlign w:val="superscript"/>
        </w:rPr>
        <w:t>th</w:t>
      </w:r>
      <w:r w:rsidRPr="006D2409">
        <w:rPr>
          <w:rFonts w:ascii="Cambria" w:eastAsia="Times New Roman" w:hAnsi="Cambria" w:cs="Times New Roman"/>
          <w:sz w:val="24"/>
          <w:szCs w:val="24"/>
        </w:rPr>
        <w:t xml:space="preserve"> day of this request a uniform certificate of course completion of the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driving safety course or motorcycle operator course;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3)  Submit by the 90</w:t>
      </w:r>
      <w:r w:rsidRPr="006D2409">
        <w:rPr>
          <w:rFonts w:ascii="Cambria" w:eastAsia="Times New Roman" w:hAnsi="Cambria" w:cs="Times New Roman"/>
          <w:sz w:val="24"/>
          <w:szCs w:val="24"/>
          <w:vertAlign w:val="superscript"/>
        </w:rPr>
        <w:t>th</w:t>
      </w:r>
      <w:r w:rsidRPr="006D2409">
        <w:rPr>
          <w:rFonts w:ascii="Cambria" w:eastAsia="Times New Roman" w:hAnsi="Cambria" w:cs="Times New Roman"/>
          <w:sz w:val="24"/>
          <w:szCs w:val="24"/>
        </w:rPr>
        <w:t xml:space="preserve"> day of this request a certified copy of my driver’s record from DPS;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6D2409">
        <w:rPr>
          <w:rFonts w:ascii="Cambria" w:eastAsia="Times New Roman" w:hAnsi="Cambria" w:cs="Times New Roman"/>
          <w:b/>
          <w:sz w:val="24"/>
          <w:szCs w:val="24"/>
        </w:rPr>
        <w:t>I understand that: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1)  If I comply with the orders listed above, the charge against me will be dismissed and the</w:t>
      </w:r>
    </w:p>
    <w:p w:rsidR="006D2409" w:rsidRPr="006D2409" w:rsidRDefault="006D2409" w:rsidP="006D2409">
      <w:pPr>
        <w:spacing w:after="0" w:line="240" w:lineRule="auto"/>
        <w:ind w:firstLine="720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court will report to DPS the completion date of the driving safety course for inclusion on</w:t>
      </w:r>
    </w:p>
    <w:p w:rsidR="006D2409" w:rsidRPr="006D2409" w:rsidRDefault="006D2409" w:rsidP="006D2409">
      <w:pPr>
        <w:spacing w:after="0" w:line="240" w:lineRule="auto"/>
        <w:ind w:firstLine="720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my driving record;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2)  If I fail to comply with any or all orders, the court will require my appearance at a show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cause hearing, and the maximum fine of $200.00 may be assessed.  Failure to appear or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pay the fine may result in a warrant being issued.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6D2409" w:rsidRPr="006D2409" w:rsidRDefault="006D2409" w:rsidP="006D240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Mailing Address:</w:t>
      </w:r>
      <w:r w:rsidRPr="006D2409">
        <w:rPr>
          <w:rFonts w:ascii="Cambria" w:eastAsia="Times New Roman" w:hAnsi="Cambria" w:cs="Times New Roman"/>
          <w:sz w:val="24"/>
          <w:szCs w:val="24"/>
        </w:rPr>
        <w:tab/>
        <w:t>____________________________________________</w:t>
      </w:r>
    </w:p>
    <w:p w:rsidR="006D2409" w:rsidRPr="006D2409" w:rsidRDefault="006D2409" w:rsidP="006D240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ab/>
      </w:r>
      <w:r w:rsidRPr="006D2409">
        <w:rPr>
          <w:rFonts w:ascii="Cambria" w:eastAsia="Times New Roman" w:hAnsi="Cambria" w:cs="Times New Roman"/>
          <w:sz w:val="24"/>
          <w:szCs w:val="24"/>
        </w:rPr>
        <w:tab/>
      </w:r>
      <w:r w:rsidRPr="006D2409">
        <w:rPr>
          <w:rFonts w:ascii="Cambria" w:eastAsia="Times New Roman" w:hAnsi="Cambria" w:cs="Times New Roman"/>
          <w:sz w:val="24"/>
          <w:szCs w:val="24"/>
        </w:rPr>
        <w:tab/>
        <w:t>____________________________________________</w:t>
      </w:r>
    </w:p>
    <w:p w:rsidR="006D2409" w:rsidRPr="006D2409" w:rsidRDefault="006D2409" w:rsidP="006D2409">
      <w:pPr>
        <w:spacing w:after="0" w:line="36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Phone #:</w:t>
      </w:r>
      <w:r w:rsidRPr="006D2409">
        <w:rPr>
          <w:rFonts w:ascii="Cambria" w:eastAsia="Times New Roman" w:hAnsi="Cambria" w:cs="Times New Roman"/>
          <w:sz w:val="24"/>
          <w:szCs w:val="24"/>
        </w:rPr>
        <w:tab/>
      </w:r>
      <w:r w:rsidRPr="006D2409">
        <w:rPr>
          <w:rFonts w:ascii="Cambria" w:eastAsia="Times New Roman" w:hAnsi="Cambria" w:cs="Times New Roman"/>
          <w:sz w:val="24"/>
          <w:szCs w:val="24"/>
        </w:rPr>
        <w:tab/>
        <w:t>____________________________________________</w:t>
      </w:r>
    </w:p>
    <w:p w:rsidR="006D2409" w:rsidRPr="006D2409" w:rsidRDefault="006D2409" w:rsidP="006D2409">
      <w:pPr>
        <w:pBdr>
          <w:bottom w:val="single" w:sz="18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6D2409" w:rsidRPr="006D2409" w:rsidRDefault="006D2409" w:rsidP="006D240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6D2409" w:rsidRPr="006D2409" w:rsidRDefault="006D2409" w:rsidP="006D240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D2409">
        <w:rPr>
          <w:rFonts w:ascii="Cambria" w:eastAsia="Times New Roman" w:hAnsi="Cambria" w:cs="Times New Roman"/>
          <w:b/>
          <w:sz w:val="24"/>
          <w:szCs w:val="24"/>
        </w:rPr>
        <w:t xml:space="preserve">A F </w:t>
      </w:r>
      <w:proofErr w:type="spellStart"/>
      <w:r w:rsidRPr="006D2409">
        <w:rPr>
          <w:rFonts w:ascii="Cambria" w:eastAsia="Times New Roman" w:hAnsi="Cambria" w:cs="Times New Roman"/>
          <w:b/>
          <w:sz w:val="24"/>
          <w:szCs w:val="24"/>
        </w:rPr>
        <w:t>F</w:t>
      </w:r>
      <w:proofErr w:type="spellEnd"/>
      <w:r w:rsidRPr="006D2409">
        <w:rPr>
          <w:rFonts w:ascii="Cambria" w:eastAsia="Times New Roman" w:hAnsi="Cambria" w:cs="Times New Roman"/>
          <w:b/>
          <w:sz w:val="24"/>
          <w:szCs w:val="24"/>
        </w:rPr>
        <w:t xml:space="preserve"> I D </w:t>
      </w:r>
      <w:proofErr w:type="gramStart"/>
      <w:r w:rsidRPr="006D2409">
        <w:rPr>
          <w:rFonts w:ascii="Cambria" w:eastAsia="Times New Roman" w:hAnsi="Cambria" w:cs="Times New Roman"/>
          <w:b/>
          <w:sz w:val="24"/>
          <w:szCs w:val="24"/>
        </w:rPr>
        <w:t>A</w:t>
      </w:r>
      <w:proofErr w:type="gramEnd"/>
      <w:r w:rsidRPr="006D2409">
        <w:rPr>
          <w:rFonts w:ascii="Cambria" w:eastAsia="Times New Roman" w:hAnsi="Cambria" w:cs="Times New Roman"/>
          <w:b/>
          <w:sz w:val="24"/>
          <w:szCs w:val="24"/>
        </w:rPr>
        <w:t xml:space="preserve"> V I T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I ____________________________________________ DO SOLEMNLY SWEAR AND STATE UNDER OATH THAT:  I am not in the process of taking a driving safety course under Section 45.0511, Code of Criminal Procedure, nor have I completed a course under that section that is not yet reflected on my driver’s record as maintained by the Texas Department of Public Safety.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___________________________________________</w:t>
      </w:r>
      <w:r w:rsidRPr="006D2409">
        <w:rPr>
          <w:rFonts w:ascii="Cambria" w:eastAsia="Times New Roman" w:hAnsi="Cambria" w:cs="Times New Roman"/>
          <w:sz w:val="24"/>
          <w:szCs w:val="24"/>
        </w:rPr>
        <w:tab/>
      </w:r>
      <w:r w:rsidRPr="006D2409">
        <w:rPr>
          <w:rFonts w:ascii="Cambria" w:eastAsia="Times New Roman" w:hAnsi="Cambria" w:cs="Times New Roman"/>
          <w:sz w:val="24"/>
          <w:szCs w:val="24"/>
        </w:rPr>
        <w:tab/>
      </w:r>
      <w:r w:rsidRPr="006D2409">
        <w:rPr>
          <w:rFonts w:ascii="Cambria" w:eastAsia="Times New Roman" w:hAnsi="Cambria" w:cs="Times New Roman"/>
          <w:sz w:val="24"/>
          <w:szCs w:val="24"/>
        </w:rPr>
        <w:tab/>
      </w:r>
      <w:r w:rsidRPr="006D2409">
        <w:rPr>
          <w:rFonts w:ascii="Cambria" w:eastAsia="Times New Roman" w:hAnsi="Cambria" w:cs="Times New Roman"/>
          <w:sz w:val="24"/>
          <w:szCs w:val="24"/>
        </w:rPr>
        <w:tab/>
        <w:t>__________________________</w:t>
      </w:r>
      <w:r w:rsidRPr="006D2409">
        <w:rPr>
          <w:rFonts w:ascii="Cambria" w:eastAsia="Times New Roman" w:hAnsi="Cambria" w:cs="Times New Roman"/>
          <w:sz w:val="24"/>
          <w:szCs w:val="24"/>
        </w:rPr>
        <w:tab/>
      </w:r>
      <w:r w:rsidRPr="006D2409">
        <w:rPr>
          <w:rFonts w:ascii="Cambria" w:eastAsia="Times New Roman" w:hAnsi="Cambria" w:cs="Times New Roman"/>
          <w:sz w:val="24"/>
          <w:szCs w:val="24"/>
        </w:rPr>
        <w:tab/>
      </w:r>
      <w:r w:rsidRPr="006D2409">
        <w:rPr>
          <w:rFonts w:ascii="Cambria" w:eastAsia="Times New Roman" w:hAnsi="Cambria" w:cs="Times New Roman"/>
          <w:sz w:val="24"/>
          <w:szCs w:val="24"/>
        </w:rPr>
        <w:tab/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6D2409">
        <w:rPr>
          <w:rFonts w:ascii="Cambria" w:eastAsia="Times New Roman" w:hAnsi="Cambria" w:cs="Times New Roman"/>
          <w:sz w:val="24"/>
          <w:szCs w:val="24"/>
        </w:rPr>
        <w:t>Defendant’s Signature</w:t>
      </w:r>
      <w:r w:rsidRPr="006D2409">
        <w:rPr>
          <w:rFonts w:ascii="Cambria" w:eastAsia="Times New Roman" w:hAnsi="Cambria" w:cs="Times New Roman"/>
          <w:sz w:val="24"/>
          <w:szCs w:val="24"/>
        </w:rPr>
        <w:tab/>
      </w:r>
      <w:r w:rsidRPr="006D2409">
        <w:rPr>
          <w:rFonts w:ascii="Cambria" w:eastAsia="Times New Roman" w:hAnsi="Cambria" w:cs="Times New Roman"/>
          <w:sz w:val="24"/>
          <w:szCs w:val="24"/>
        </w:rPr>
        <w:tab/>
      </w:r>
      <w:r w:rsidRPr="006D2409">
        <w:rPr>
          <w:rFonts w:ascii="Cambria" w:eastAsia="Times New Roman" w:hAnsi="Cambria" w:cs="Times New Roman"/>
          <w:sz w:val="24"/>
          <w:szCs w:val="24"/>
        </w:rPr>
        <w:tab/>
      </w:r>
      <w:r w:rsidRPr="006D2409">
        <w:rPr>
          <w:rFonts w:ascii="Cambria" w:eastAsia="Times New Roman" w:hAnsi="Cambria" w:cs="Times New Roman"/>
          <w:sz w:val="24"/>
          <w:szCs w:val="24"/>
        </w:rPr>
        <w:tab/>
      </w:r>
      <w:r w:rsidRPr="006D2409">
        <w:rPr>
          <w:rFonts w:ascii="Cambria" w:eastAsia="Times New Roman" w:hAnsi="Cambria" w:cs="Times New Roman"/>
          <w:sz w:val="24"/>
          <w:szCs w:val="24"/>
        </w:rPr>
        <w:tab/>
      </w:r>
      <w:r w:rsidRPr="006D2409">
        <w:rPr>
          <w:rFonts w:ascii="Cambria" w:eastAsia="Times New Roman" w:hAnsi="Cambria" w:cs="Times New Roman"/>
          <w:sz w:val="24"/>
          <w:szCs w:val="24"/>
        </w:rPr>
        <w:tab/>
        <w:t>Date:</w:t>
      </w:r>
    </w:p>
    <w:p w:rsidR="006D2409" w:rsidRPr="006D2409" w:rsidRDefault="006D2409" w:rsidP="006D2409">
      <w:pPr>
        <w:spacing w:after="0" w:line="240" w:lineRule="auto"/>
        <w:rPr>
          <w:rFonts w:ascii="Cambria" w:eastAsia="Times New Roman" w:hAnsi="Cambria" w:cs="Times New Roman"/>
        </w:rPr>
      </w:pPr>
    </w:p>
    <w:p w:rsidR="00175975" w:rsidRPr="006E5B3F" w:rsidRDefault="00175975" w:rsidP="006D2409">
      <w:pPr>
        <w:ind w:right="-720"/>
        <w:rPr>
          <w:rFonts w:ascii="Arial Black" w:hAnsi="Arial Black"/>
        </w:rPr>
      </w:pPr>
      <w:bookmarkStart w:id="0" w:name="_GoBack"/>
      <w:bookmarkEnd w:id="0"/>
    </w:p>
    <w:sectPr w:rsidR="00175975" w:rsidRPr="006E5B3F" w:rsidSect="002215CF">
      <w:pgSz w:w="12240" w:h="15840"/>
      <w:pgMar w:top="630" w:right="1440" w:bottom="18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255"/>
    <w:multiLevelType w:val="hybridMultilevel"/>
    <w:tmpl w:val="1604DC3C"/>
    <w:lvl w:ilvl="0" w:tplc="AE543D3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D2F"/>
    <w:multiLevelType w:val="multilevel"/>
    <w:tmpl w:val="4FC4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574F9"/>
    <w:multiLevelType w:val="multilevel"/>
    <w:tmpl w:val="A56220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57943"/>
    <w:multiLevelType w:val="multilevel"/>
    <w:tmpl w:val="BBC8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30DCE"/>
    <w:multiLevelType w:val="multilevel"/>
    <w:tmpl w:val="9E0A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05853"/>
    <w:multiLevelType w:val="hybridMultilevel"/>
    <w:tmpl w:val="63B48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CE4"/>
    <w:multiLevelType w:val="multilevel"/>
    <w:tmpl w:val="BE10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76299"/>
    <w:multiLevelType w:val="multilevel"/>
    <w:tmpl w:val="9D56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D7528"/>
    <w:multiLevelType w:val="hybridMultilevel"/>
    <w:tmpl w:val="AFE2DEE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1F733F60"/>
    <w:multiLevelType w:val="multilevel"/>
    <w:tmpl w:val="040E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0426A4"/>
    <w:multiLevelType w:val="multilevel"/>
    <w:tmpl w:val="53B2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C31FE5"/>
    <w:multiLevelType w:val="multilevel"/>
    <w:tmpl w:val="9802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961E0D"/>
    <w:multiLevelType w:val="multilevel"/>
    <w:tmpl w:val="2136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C25986"/>
    <w:multiLevelType w:val="multilevel"/>
    <w:tmpl w:val="458A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FA01CC"/>
    <w:multiLevelType w:val="multilevel"/>
    <w:tmpl w:val="596C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42430"/>
    <w:multiLevelType w:val="multilevel"/>
    <w:tmpl w:val="E5DA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AE37BF"/>
    <w:multiLevelType w:val="hybridMultilevel"/>
    <w:tmpl w:val="9D9609B2"/>
    <w:lvl w:ilvl="0" w:tplc="4C085E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31039"/>
    <w:multiLevelType w:val="multilevel"/>
    <w:tmpl w:val="4142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05BBB"/>
    <w:multiLevelType w:val="multilevel"/>
    <w:tmpl w:val="BE1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83452"/>
    <w:multiLevelType w:val="multilevel"/>
    <w:tmpl w:val="D3A8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EA3116"/>
    <w:multiLevelType w:val="multilevel"/>
    <w:tmpl w:val="19D0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84D25"/>
    <w:multiLevelType w:val="multilevel"/>
    <w:tmpl w:val="964E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235AD9"/>
    <w:multiLevelType w:val="multilevel"/>
    <w:tmpl w:val="073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10226A"/>
    <w:multiLevelType w:val="hybridMultilevel"/>
    <w:tmpl w:val="DA884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01DAA"/>
    <w:multiLevelType w:val="multilevel"/>
    <w:tmpl w:val="78CC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71103C"/>
    <w:multiLevelType w:val="multilevel"/>
    <w:tmpl w:val="E070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795246"/>
    <w:multiLevelType w:val="hybridMultilevel"/>
    <w:tmpl w:val="0EDEB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71C82"/>
    <w:multiLevelType w:val="multilevel"/>
    <w:tmpl w:val="985A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D170BB"/>
    <w:multiLevelType w:val="multilevel"/>
    <w:tmpl w:val="3126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F00278"/>
    <w:multiLevelType w:val="multilevel"/>
    <w:tmpl w:val="C26A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DE34A7"/>
    <w:multiLevelType w:val="hybridMultilevel"/>
    <w:tmpl w:val="72B2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30EB9"/>
    <w:multiLevelType w:val="multilevel"/>
    <w:tmpl w:val="19D0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CE65BA"/>
    <w:multiLevelType w:val="multilevel"/>
    <w:tmpl w:val="9C2C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5"/>
  </w:num>
  <w:num w:numId="4">
    <w:abstractNumId w:val="10"/>
  </w:num>
  <w:num w:numId="5">
    <w:abstractNumId w:val="4"/>
  </w:num>
  <w:num w:numId="6">
    <w:abstractNumId w:val="12"/>
  </w:num>
  <w:num w:numId="7">
    <w:abstractNumId w:val="27"/>
  </w:num>
  <w:num w:numId="8">
    <w:abstractNumId w:val="21"/>
  </w:num>
  <w:num w:numId="9">
    <w:abstractNumId w:val="9"/>
  </w:num>
  <w:num w:numId="10">
    <w:abstractNumId w:val="29"/>
  </w:num>
  <w:num w:numId="11">
    <w:abstractNumId w:val="24"/>
  </w:num>
  <w:num w:numId="12">
    <w:abstractNumId w:val="3"/>
  </w:num>
  <w:num w:numId="13">
    <w:abstractNumId w:val="31"/>
  </w:num>
  <w:num w:numId="14">
    <w:abstractNumId w:val="6"/>
  </w:num>
  <w:num w:numId="15">
    <w:abstractNumId w:val="7"/>
  </w:num>
  <w:num w:numId="16">
    <w:abstractNumId w:val="22"/>
  </w:num>
  <w:num w:numId="17">
    <w:abstractNumId w:val="18"/>
  </w:num>
  <w:num w:numId="18">
    <w:abstractNumId w:val="28"/>
  </w:num>
  <w:num w:numId="19">
    <w:abstractNumId w:val="19"/>
  </w:num>
  <w:num w:numId="20">
    <w:abstractNumId w:val="32"/>
  </w:num>
  <w:num w:numId="21">
    <w:abstractNumId w:val="11"/>
  </w:num>
  <w:num w:numId="22">
    <w:abstractNumId w:val="1"/>
  </w:num>
  <w:num w:numId="23">
    <w:abstractNumId w:val="15"/>
  </w:num>
  <w:num w:numId="24">
    <w:abstractNumId w:val="13"/>
  </w:num>
  <w:num w:numId="25">
    <w:abstractNumId w:val="8"/>
  </w:num>
  <w:num w:numId="26">
    <w:abstractNumId w:val="26"/>
  </w:num>
  <w:num w:numId="27">
    <w:abstractNumId w:val="2"/>
  </w:num>
  <w:num w:numId="28">
    <w:abstractNumId w:val="5"/>
  </w:num>
  <w:num w:numId="29">
    <w:abstractNumId w:val="0"/>
  </w:num>
  <w:num w:numId="30">
    <w:abstractNumId w:val="30"/>
  </w:num>
  <w:num w:numId="31">
    <w:abstractNumId w:val="23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C9"/>
    <w:rsid w:val="00012B6D"/>
    <w:rsid w:val="000805FA"/>
    <w:rsid w:val="00175975"/>
    <w:rsid w:val="002215CF"/>
    <w:rsid w:val="0031129B"/>
    <w:rsid w:val="004E08BB"/>
    <w:rsid w:val="006D2409"/>
    <w:rsid w:val="006E5B3F"/>
    <w:rsid w:val="00AC1458"/>
    <w:rsid w:val="00F9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1DE4"/>
  <w15:chartTrackingRefBased/>
  <w15:docId w15:val="{45847AF1-F10F-458A-BCE3-D3914483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Quick</dc:creator>
  <cp:keywords/>
  <dc:description/>
  <cp:lastModifiedBy>Leandra Quick</cp:lastModifiedBy>
  <cp:revision>1</cp:revision>
  <dcterms:created xsi:type="dcterms:W3CDTF">2020-03-19T19:25:00Z</dcterms:created>
  <dcterms:modified xsi:type="dcterms:W3CDTF">2020-03-20T22:18:00Z</dcterms:modified>
</cp:coreProperties>
</file>